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0C30B" w14:textId="5A73443A" w:rsidR="00A73F3E" w:rsidRPr="00A73F3E" w:rsidRDefault="00A73F3E">
      <w:pPr>
        <w:rPr>
          <w:b/>
          <w:bCs/>
          <w:sz w:val="24"/>
          <w:szCs w:val="24"/>
        </w:rPr>
      </w:pPr>
      <w:r w:rsidRPr="00A73F3E">
        <w:rPr>
          <w:b/>
          <w:bCs/>
          <w:sz w:val="24"/>
          <w:szCs w:val="24"/>
        </w:rPr>
        <w:t>Skills Audit</w:t>
      </w:r>
    </w:p>
    <w:p w14:paraId="7F24B773" w14:textId="28EE96EC" w:rsidR="00A73F3E" w:rsidRDefault="00A73F3E" w:rsidP="00A73F3E">
      <w:pPr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A skills a</w:t>
      </w:r>
      <w:r w:rsidRPr="00C550DA">
        <w:rPr>
          <w:rFonts w:ascii="Calibri" w:hAnsi="Calibri" w:cs="Calibri"/>
          <w:sz w:val="24"/>
          <w:szCs w:val="28"/>
        </w:rPr>
        <w:t>udit helps you consider your stren</w:t>
      </w:r>
      <w:r>
        <w:rPr>
          <w:rFonts w:ascii="Calibri" w:hAnsi="Calibri" w:cs="Calibri"/>
          <w:sz w:val="24"/>
          <w:szCs w:val="28"/>
        </w:rPr>
        <w:t xml:space="preserve">gths and areas for development. </w:t>
      </w:r>
      <w:r w:rsidRPr="00C550DA">
        <w:rPr>
          <w:rFonts w:ascii="Calibri" w:hAnsi="Calibri" w:cs="Calibri"/>
          <w:sz w:val="24"/>
          <w:szCs w:val="28"/>
        </w:rPr>
        <w:t xml:space="preserve">If you’ve rated yourself as confident or </w:t>
      </w:r>
      <w:proofErr w:type="gramStart"/>
      <w:r w:rsidRPr="00C550DA">
        <w:rPr>
          <w:rFonts w:ascii="Calibri" w:hAnsi="Calibri" w:cs="Calibri"/>
          <w:sz w:val="24"/>
          <w:szCs w:val="28"/>
        </w:rPr>
        <w:t>really confident</w:t>
      </w:r>
      <w:proofErr w:type="gramEnd"/>
      <w:r w:rsidRPr="00C550DA">
        <w:rPr>
          <w:rFonts w:ascii="Calibri" w:hAnsi="Calibri" w:cs="Calibri"/>
          <w:sz w:val="24"/>
          <w:szCs w:val="28"/>
        </w:rPr>
        <w:t xml:space="preserve"> in a particular skill, that’s great but you will need to prove this to future employers by giving specific examples / e</w:t>
      </w:r>
      <w:r>
        <w:rPr>
          <w:rFonts w:ascii="Calibri" w:hAnsi="Calibri" w:cs="Calibri"/>
          <w:sz w:val="24"/>
          <w:szCs w:val="28"/>
        </w:rPr>
        <w:t>vidence. For a worked example see LINK TO GUIDE</w:t>
      </w:r>
    </w:p>
    <w:p w14:paraId="2DCA9C2C" w14:textId="77777777" w:rsidR="00A73F3E" w:rsidRDefault="00A73F3E" w:rsidP="00A73F3E">
      <w:pPr>
        <w:spacing w:after="0" w:line="240" w:lineRule="auto"/>
        <w:rPr>
          <w:rFonts w:ascii="Calibri" w:hAnsi="Calibri" w:cs="Calibri"/>
          <w:sz w:val="24"/>
          <w:szCs w:val="28"/>
        </w:rPr>
      </w:pPr>
    </w:p>
    <w:tbl>
      <w:tblPr>
        <w:tblStyle w:val="TableGrid"/>
        <w:tblpPr w:leftFromText="180" w:rightFromText="180" w:vertAnchor="page" w:horzAnchor="margin" w:tblpXSpec="center" w:tblpY="3211"/>
        <w:tblW w:w="11335" w:type="dxa"/>
        <w:tblLook w:val="04A0" w:firstRow="1" w:lastRow="0" w:firstColumn="1" w:lastColumn="0" w:noHBand="0" w:noVBand="1"/>
      </w:tblPr>
      <w:tblGrid>
        <w:gridCol w:w="4111"/>
        <w:gridCol w:w="1843"/>
        <w:gridCol w:w="5381"/>
      </w:tblGrid>
      <w:tr w:rsidR="00A73F3E" w14:paraId="142E3376" w14:textId="77777777" w:rsidTr="00A73F3E">
        <w:tc>
          <w:tcPr>
            <w:tcW w:w="4111" w:type="dxa"/>
            <w:shd w:val="clear" w:color="auto" w:fill="A6A6A6" w:themeFill="background1" w:themeFillShade="A6"/>
          </w:tcPr>
          <w:p w14:paraId="07ED1AA7" w14:textId="77777777" w:rsidR="00A73F3E" w:rsidRDefault="00A73F3E" w:rsidP="00A73F3E">
            <w:pPr>
              <w:rPr>
                <w:b/>
                <w:szCs w:val="28"/>
              </w:rPr>
            </w:pPr>
          </w:p>
          <w:p w14:paraId="2E2430CA" w14:textId="77777777" w:rsidR="00A73F3E" w:rsidRPr="00C550DA" w:rsidRDefault="00A73F3E" w:rsidP="00A73F3E">
            <w:pPr>
              <w:rPr>
                <w:b/>
                <w:szCs w:val="28"/>
              </w:rPr>
            </w:pPr>
            <w:r w:rsidRPr="00C550DA">
              <w:rPr>
                <w:b/>
                <w:szCs w:val="28"/>
              </w:rPr>
              <w:t>Key professional skills for employability</w:t>
            </w:r>
            <w:r>
              <w:rPr>
                <w:b/>
                <w:szCs w:val="28"/>
              </w:rPr>
              <w:t xml:space="preserve"> (not an exhaustive list…)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3D709118" w14:textId="77777777" w:rsidR="00A73F3E" w:rsidRPr="00C550DA" w:rsidRDefault="00A73F3E" w:rsidP="00A73F3E">
            <w:pPr>
              <w:rPr>
                <w:b/>
                <w:szCs w:val="28"/>
              </w:rPr>
            </w:pPr>
            <w:r w:rsidRPr="00C550DA">
              <w:rPr>
                <w:b/>
                <w:szCs w:val="28"/>
              </w:rPr>
              <w:t xml:space="preserve">How competent am I in this skill?  </w:t>
            </w:r>
          </w:p>
          <w:p w14:paraId="227B2C26" w14:textId="77777777" w:rsidR="00A73F3E" w:rsidRPr="00C550DA" w:rsidRDefault="00A73F3E" w:rsidP="00A73F3E">
            <w:pPr>
              <w:rPr>
                <w:b/>
                <w:szCs w:val="28"/>
              </w:rPr>
            </w:pPr>
          </w:p>
        </w:tc>
        <w:tc>
          <w:tcPr>
            <w:tcW w:w="5381" w:type="dxa"/>
            <w:shd w:val="clear" w:color="auto" w:fill="A6A6A6" w:themeFill="background1" w:themeFillShade="A6"/>
          </w:tcPr>
          <w:p w14:paraId="6A596CE4" w14:textId="77777777" w:rsidR="00A73F3E" w:rsidRPr="00C550DA" w:rsidRDefault="00A73F3E" w:rsidP="00A73F3E">
            <w:pPr>
              <w:rPr>
                <w:b/>
                <w:szCs w:val="28"/>
              </w:rPr>
            </w:pPr>
            <w:r w:rsidRPr="00C550DA">
              <w:rPr>
                <w:b/>
                <w:szCs w:val="28"/>
              </w:rPr>
              <w:t xml:space="preserve">How competent am I in this skill?  </w:t>
            </w:r>
          </w:p>
          <w:p w14:paraId="03B364C9" w14:textId="77777777" w:rsidR="00A73F3E" w:rsidRPr="00C550DA" w:rsidRDefault="00A73F3E" w:rsidP="00A73F3E">
            <w:pPr>
              <w:ind w:right="2591"/>
              <w:rPr>
                <w:b/>
              </w:rPr>
            </w:pPr>
            <w:r w:rsidRPr="00C550DA">
              <w:rPr>
                <w:b/>
                <w:szCs w:val="28"/>
              </w:rPr>
              <w:t xml:space="preserve">What specific examples / evidence do I have that proves this?   </w:t>
            </w:r>
          </w:p>
        </w:tc>
      </w:tr>
      <w:tr w:rsidR="00A73F3E" w14:paraId="46CAF344" w14:textId="77777777" w:rsidTr="00A73F3E">
        <w:trPr>
          <w:trHeight w:val="1128"/>
        </w:trPr>
        <w:tc>
          <w:tcPr>
            <w:tcW w:w="4111" w:type="dxa"/>
          </w:tcPr>
          <w:p w14:paraId="4B78F16F" w14:textId="77777777" w:rsidR="00A73F3E" w:rsidRDefault="00A73F3E" w:rsidP="00A73F3E">
            <w:pPr>
              <w:rPr>
                <w:b/>
              </w:rPr>
            </w:pPr>
            <w:r>
              <w:rPr>
                <w:b/>
              </w:rPr>
              <w:t xml:space="preserve">Negotiation </w:t>
            </w:r>
          </w:p>
          <w:p w14:paraId="79D318AC" w14:textId="77777777" w:rsidR="00A73F3E" w:rsidRPr="00C550DA" w:rsidRDefault="00A73F3E" w:rsidP="00A73F3E"/>
        </w:tc>
        <w:tc>
          <w:tcPr>
            <w:tcW w:w="1843" w:type="dxa"/>
          </w:tcPr>
          <w:p w14:paraId="32666729" w14:textId="77777777" w:rsidR="00A73F3E" w:rsidRPr="002B7ED2" w:rsidRDefault="00A73F3E" w:rsidP="00A73F3E">
            <w:pPr>
              <w:pStyle w:val="ListParagraph"/>
              <w:ind w:left="175"/>
              <w:rPr>
                <w:rFonts w:ascii="Comic Sans MS" w:hAnsi="Comic Sans MS"/>
              </w:rPr>
            </w:pPr>
          </w:p>
        </w:tc>
        <w:tc>
          <w:tcPr>
            <w:tcW w:w="5381" w:type="dxa"/>
          </w:tcPr>
          <w:p w14:paraId="1D90604C" w14:textId="77777777" w:rsidR="00A73F3E" w:rsidRPr="002B7ED2" w:rsidRDefault="00A73F3E" w:rsidP="00A73F3E">
            <w:pPr>
              <w:pStyle w:val="ListParagraph"/>
              <w:ind w:left="175"/>
              <w:rPr>
                <w:rFonts w:ascii="Comic Sans MS" w:hAnsi="Comic Sans MS"/>
              </w:rPr>
            </w:pPr>
          </w:p>
        </w:tc>
      </w:tr>
      <w:tr w:rsidR="00A73F3E" w14:paraId="664B61EC" w14:textId="77777777" w:rsidTr="00A73F3E">
        <w:tc>
          <w:tcPr>
            <w:tcW w:w="4111" w:type="dxa"/>
          </w:tcPr>
          <w:p w14:paraId="72E33F42" w14:textId="77777777" w:rsidR="00A73F3E" w:rsidRDefault="00A73F3E" w:rsidP="00A73F3E">
            <w:proofErr w:type="gramStart"/>
            <w:r w:rsidRPr="00C550DA">
              <w:rPr>
                <w:b/>
              </w:rPr>
              <w:t>Team</w:t>
            </w:r>
            <w:r>
              <w:rPr>
                <w:b/>
              </w:rPr>
              <w:t xml:space="preserve"> Work</w:t>
            </w:r>
            <w:proofErr w:type="gramEnd"/>
          </w:p>
          <w:p w14:paraId="12FEB2BA" w14:textId="77777777" w:rsidR="00A73F3E" w:rsidRDefault="00A73F3E" w:rsidP="00A73F3E"/>
          <w:p w14:paraId="501B44D7" w14:textId="77777777" w:rsidR="00A73F3E" w:rsidRPr="000614FE" w:rsidRDefault="00A73F3E" w:rsidP="00A73F3E"/>
        </w:tc>
        <w:tc>
          <w:tcPr>
            <w:tcW w:w="1843" w:type="dxa"/>
          </w:tcPr>
          <w:p w14:paraId="412CB995" w14:textId="77777777" w:rsidR="00A73F3E" w:rsidRPr="00C550DA" w:rsidRDefault="00A73F3E" w:rsidP="00A73F3E"/>
        </w:tc>
        <w:tc>
          <w:tcPr>
            <w:tcW w:w="5381" w:type="dxa"/>
          </w:tcPr>
          <w:p w14:paraId="6BD85BEC" w14:textId="77777777" w:rsidR="00A73F3E" w:rsidRPr="00C550DA" w:rsidRDefault="00A73F3E" w:rsidP="00A73F3E"/>
        </w:tc>
      </w:tr>
      <w:tr w:rsidR="00A73F3E" w14:paraId="12585F47" w14:textId="77777777" w:rsidTr="00A73F3E">
        <w:tc>
          <w:tcPr>
            <w:tcW w:w="4111" w:type="dxa"/>
          </w:tcPr>
          <w:p w14:paraId="74F877DE" w14:textId="77777777" w:rsidR="00A73F3E" w:rsidRDefault="00A73F3E" w:rsidP="00A73F3E">
            <w:r w:rsidRPr="00C550DA">
              <w:rPr>
                <w:b/>
              </w:rPr>
              <w:t xml:space="preserve">Problem-solving </w:t>
            </w:r>
          </w:p>
          <w:p w14:paraId="7B1B7761" w14:textId="77777777" w:rsidR="00A73F3E" w:rsidRDefault="00A73F3E" w:rsidP="00A73F3E"/>
          <w:p w14:paraId="67BFCEA1" w14:textId="77777777" w:rsidR="00A73F3E" w:rsidRPr="006E6F45" w:rsidRDefault="00A73F3E" w:rsidP="00A73F3E">
            <w:pPr>
              <w:rPr>
                <w:sz w:val="8"/>
              </w:rPr>
            </w:pPr>
          </w:p>
        </w:tc>
        <w:tc>
          <w:tcPr>
            <w:tcW w:w="1843" w:type="dxa"/>
          </w:tcPr>
          <w:p w14:paraId="4466E336" w14:textId="77777777" w:rsidR="00A73F3E" w:rsidRPr="00C550DA" w:rsidRDefault="00A73F3E" w:rsidP="00A73F3E"/>
        </w:tc>
        <w:tc>
          <w:tcPr>
            <w:tcW w:w="5381" w:type="dxa"/>
          </w:tcPr>
          <w:p w14:paraId="3A275799" w14:textId="77777777" w:rsidR="00A73F3E" w:rsidRPr="00C550DA" w:rsidRDefault="00A73F3E" w:rsidP="00A73F3E"/>
        </w:tc>
      </w:tr>
      <w:tr w:rsidR="00A73F3E" w14:paraId="5995D5E6" w14:textId="77777777" w:rsidTr="00A73F3E">
        <w:tc>
          <w:tcPr>
            <w:tcW w:w="4111" w:type="dxa"/>
          </w:tcPr>
          <w:p w14:paraId="634BE056" w14:textId="77777777" w:rsidR="00A73F3E" w:rsidRDefault="00A73F3E" w:rsidP="00A73F3E">
            <w:r>
              <w:rPr>
                <w:b/>
              </w:rPr>
              <w:t>Commercial</w:t>
            </w:r>
            <w:r w:rsidRPr="00C550DA">
              <w:rPr>
                <w:b/>
              </w:rPr>
              <w:t xml:space="preserve"> awareness </w:t>
            </w:r>
          </w:p>
          <w:p w14:paraId="70EA3043" w14:textId="77777777" w:rsidR="00A73F3E" w:rsidRDefault="00A73F3E" w:rsidP="00A73F3E">
            <w:pPr>
              <w:rPr>
                <w:sz w:val="8"/>
              </w:rPr>
            </w:pPr>
          </w:p>
          <w:p w14:paraId="634A5F31" w14:textId="77777777" w:rsidR="00A73F3E" w:rsidRDefault="00A73F3E" w:rsidP="00A73F3E">
            <w:pPr>
              <w:rPr>
                <w:sz w:val="8"/>
              </w:rPr>
            </w:pPr>
          </w:p>
          <w:p w14:paraId="3732C786" w14:textId="77777777" w:rsidR="00A73F3E" w:rsidRPr="006E6F45" w:rsidRDefault="00A73F3E" w:rsidP="00A73F3E">
            <w:pPr>
              <w:rPr>
                <w:sz w:val="8"/>
              </w:rPr>
            </w:pPr>
          </w:p>
        </w:tc>
        <w:tc>
          <w:tcPr>
            <w:tcW w:w="1843" w:type="dxa"/>
          </w:tcPr>
          <w:p w14:paraId="321D28A9" w14:textId="77777777" w:rsidR="00A73F3E" w:rsidRPr="00C550DA" w:rsidRDefault="00A73F3E" w:rsidP="00A73F3E"/>
        </w:tc>
        <w:tc>
          <w:tcPr>
            <w:tcW w:w="5381" w:type="dxa"/>
          </w:tcPr>
          <w:p w14:paraId="23ADB217" w14:textId="77777777" w:rsidR="00A73F3E" w:rsidRPr="00C550DA" w:rsidRDefault="00A73F3E" w:rsidP="00A73F3E"/>
        </w:tc>
      </w:tr>
      <w:tr w:rsidR="00A73F3E" w14:paraId="35D2BA05" w14:textId="77777777" w:rsidTr="00A73F3E">
        <w:tc>
          <w:tcPr>
            <w:tcW w:w="4111" w:type="dxa"/>
          </w:tcPr>
          <w:p w14:paraId="643BC593" w14:textId="77777777" w:rsidR="00A73F3E" w:rsidRDefault="00A73F3E" w:rsidP="00A73F3E">
            <w:r w:rsidRPr="00C550DA">
              <w:rPr>
                <w:b/>
              </w:rPr>
              <w:t xml:space="preserve">Planning and organising </w:t>
            </w:r>
          </w:p>
          <w:p w14:paraId="64177D41" w14:textId="77777777" w:rsidR="00A73F3E" w:rsidRDefault="00A73F3E" w:rsidP="00A73F3E">
            <w:pPr>
              <w:rPr>
                <w:sz w:val="8"/>
              </w:rPr>
            </w:pPr>
          </w:p>
          <w:p w14:paraId="742D132E" w14:textId="77777777" w:rsidR="00A73F3E" w:rsidRDefault="00A73F3E" w:rsidP="00A73F3E">
            <w:pPr>
              <w:rPr>
                <w:sz w:val="8"/>
              </w:rPr>
            </w:pPr>
          </w:p>
          <w:p w14:paraId="0045D37C" w14:textId="77777777" w:rsidR="00A73F3E" w:rsidRPr="006E6F45" w:rsidRDefault="00A73F3E" w:rsidP="00A73F3E">
            <w:pPr>
              <w:rPr>
                <w:sz w:val="8"/>
              </w:rPr>
            </w:pPr>
          </w:p>
        </w:tc>
        <w:tc>
          <w:tcPr>
            <w:tcW w:w="1843" w:type="dxa"/>
          </w:tcPr>
          <w:p w14:paraId="11CEF49F" w14:textId="77777777" w:rsidR="00A73F3E" w:rsidRPr="00C550DA" w:rsidRDefault="00A73F3E" w:rsidP="00A73F3E"/>
        </w:tc>
        <w:tc>
          <w:tcPr>
            <w:tcW w:w="5381" w:type="dxa"/>
          </w:tcPr>
          <w:p w14:paraId="4B8B308F" w14:textId="77777777" w:rsidR="00A73F3E" w:rsidRPr="00C550DA" w:rsidRDefault="00A73F3E" w:rsidP="00A73F3E"/>
        </w:tc>
      </w:tr>
      <w:tr w:rsidR="00A73F3E" w14:paraId="3670004B" w14:textId="77777777" w:rsidTr="00A73F3E">
        <w:tc>
          <w:tcPr>
            <w:tcW w:w="4111" w:type="dxa"/>
          </w:tcPr>
          <w:p w14:paraId="70371639" w14:textId="77777777" w:rsidR="00A73F3E" w:rsidRDefault="00A73F3E" w:rsidP="00A73F3E">
            <w:pPr>
              <w:rPr>
                <w:b/>
              </w:rPr>
            </w:pPr>
            <w:r>
              <w:rPr>
                <w:b/>
              </w:rPr>
              <w:t>Research Skills</w:t>
            </w:r>
          </w:p>
          <w:p w14:paraId="0C5C82B2" w14:textId="77777777" w:rsidR="00A73F3E" w:rsidRDefault="00A73F3E" w:rsidP="00A73F3E">
            <w:pPr>
              <w:rPr>
                <w:b/>
              </w:rPr>
            </w:pPr>
          </w:p>
          <w:p w14:paraId="540E8F0D" w14:textId="77777777" w:rsidR="00A73F3E" w:rsidRPr="00C550DA" w:rsidRDefault="00A73F3E" w:rsidP="00A73F3E">
            <w:pPr>
              <w:rPr>
                <w:b/>
              </w:rPr>
            </w:pPr>
          </w:p>
        </w:tc>
        <w:tc>
          <w:tcPr>
            <w:tcW w:w="1843" w:type="dxa"/>
          </w:tcPr>
          <w:p w14:paraId="4D92BBE4" w14:textId="77777777" w:rsidR="00A73F3E" w:rsidRPr="00C550DA" w:rsidRDefault="00A73F3E" w:rsidP="00A73F3E"/>
        </w:tc>
        <w:tc>
          <w:tcPr>
            <w:tcW w:w="5381" w:type="dxa"/>
          </w:tcPr>
          <w:p w14:paraId="113EEF53" w14:textId="77777777" w:rsidR="00A73F3E" w:rsidRPr="00C550DA" w:rsidRDefault="00A73F3E" w:rsidP="00A73F3E"/>
        </w:tc>
      </w:tr>
    </w:tbl>
    <w:p w14:paraId="3E6BBA0B" w14:textId="77777777" w:rsidR="00A73F3E" w:rsidRDefault="00A73F3E" w:rsidP="00A73F3E">
      <w:pPr>
        <w:spacing w:after="0" w:line="240" w:lineRule="auto"/>
        <w:rPr>
          <w:rFonts w:ascii="Calibri" w:hAnsi="Calibri" w:cs="Calibri"/>
          <w:sz w:val="24"/>
          <w:szCs w:val="28"/>
        </w:rPr>
      </w:pPr>
    </w:p>
    <w:p w14:paraId="6826656B" w14:textId="77777777" w:rsidR="00A73F3E" w:rsidRDefault="00A73F3E" w:rsidP="00A73F3E">
      <w:pPr>
        <w:spacing w:after="0" w:line="240" w:lineRule="auto"/>
        <w:rPr>
          <w:rFonts w:ascii="Calibri" w:hAnsi="Calibri" w:cs="Calibri"/>
          <w:sz w:val="24"/>
          <w:szCs w:val="28"/>
        </w:rPr>
      </w:pPr>
    </w:p>
    <w:p w14:paraId="7978186C" w14:textId="77777777" w:rsidR="00A73F3E" w:rsidRDefault="00A73F3E" w:rsidP="00A73F3E">
      <w:pPr>
        <w:spacing w:after="0" w:line="240" w:lineRule="auto"/>
        <w:rPr>
          <w:rFonts w:ascii="Calibri" w:hAnsi="Calibri" w:cs="Calibri"/>
          <w:sz w:val="24"/>
          <w:szCs w:val="28"/>
        </w:rPr>
      </w:pPr>
    </w:p>
    <w:p w14:paraId="26A86051" w14:textId="363D5AC1" w:rsidR="009A56CB" w:rsidRPr="009A56CB" w:rsidRDefault="00A73F3E" w:rsidP="009A56CB">
      <w:pPr>
        <w:spacing w:after="0" w:line="240" w:lineRule="auto"/>
        <w:rPr>
          <w:rFonts w:ascii="Calibri" w:hAnsi="Calibri" w:cs="Calibri"/>
          <w:b/>
          <w:sz w:val="24"/>
          <w:szCs w:val="28"/>
        </w:rPr>
      </w:pPr>
      <w:r w:rsidRPr="00A73F3E">
        <w:rPr>
          <w:rFonts w:ascii="Calibri" w:hAnsi="Calibri" w:cs="Calibri"/>
          <w:b/>
          <w:bCs/>
          <w:sz w:val="24"/>
          <w:szCs w:val="28"/>
        </w:rPr>
        <w:t>Additional skills to consider may include:</w:t>
      </w:r>
      <w:r>
        <w:rPr>
          <w:rFonts w:ascii="Calibri" w:hAnsi="Calibri" w:cs="Calibri"/>
          <w:sz w:val="24"/>
          <w:szCs w:val="28"/>
        </w:rPr>
        <w:t xml:space="preserve"> Literacy; Analysis &amp; Decision Making; Leadership; Emotional Intelligence; Project Management; Computer Literacy; Creativity &amp; Innovation; Integrity; Resilience and ability to handle pressure etc.</w:t>
      </w:r>
    </w:p>
    <w:sectPr w:rsidR="009A56CB" w:rsidRPr="009A5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4C972" w14:textId="77777777" w:rsidR="009A56CB" w:rsidRDefault="009A56CB" w:rsidP="009A56CB">
      <w:pPr>
        <w:spacing w:after="0" w:line="240" w:lineRule="auto"/>
      </w:pPr>
      <w:r>
        <w:separator/>
      </w:r>
    </w:p>
  </w:endnote>
  <w:endnote w:type="continuationSeparator" w:id="0">
    <w:p w14:paraId="39309598" w14:textId="77777777" w:rsidR="009A56CB" w:rsidRDefault="009A56CB" w:rsidP="009A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F7E9C" w14:textId="77777777" w:rsidR="009A56CB" w:rsidRDefault="009A56CB" w:rsidP="009A56CB">
      <w:pPr>
        <w:spacing w:after="0" w:line="240" w:lineRule="auto"/>
      </w:pPr>
      <w:r>
        <w:separator/>
      </w:r>
    </w:p>
  </w:footnote>
  <w:footnote w:type="continuationSeparator" w:id="0">
    <w:p w14:paraId="27050EBB" w14:textId="77777777" w:rsidR="009A56CB" w:rsidRDefault="009A56CB" w:rsidP="009A5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3E"/>
    <w:rsid w:val="000A7C9D"/>
    <w:rsid w:val="009A56CB"/>
    <w:rsid w:val="00A7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88FD"/>
  <w15:chartTrackingRefBased/>
  <w15:docId w15:val="{A93685E3-442C-4844-9A24-D73BFBA7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CB"/>
  </w:style>
  <w:style w:type="paragraph" w:styleId="Footer">
    <w:name w:val="footer"/>
    <w:basedOn w:val="Normal"/>
    <w:link w:val="FooterChar"/>
    <w:uiPriority w:val="99"/>
    <w:unhideWhenUsed/>
    <w:rsid w:val="009A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4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Sood, Victoria M</dc:creator>
  <cp:keywords/>
  <dc:description/>
  <cp:lastModifiedBy>Marshall, Richard L</cp:lastModifiedBy>
  <cp:revision>2</cp:revision>
  <dcterms:created xsi:type="dcterms:W3CDTF">2021-08-19T13:02:00Z</dcterms:created>
  <dcterms:modified xsi:type="dcterms:W3CDTF">2021-08-19T13:02:00Z</dcterms:modified>
</cp:coreProperties>
</file>